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26" w:rsidRDefault="00272726" w:rsidP="00272726">
      <w:pPr>
        <w:jc w:val="center"/>
        <w:rPr>
          <w:b/>
          <w:noProof/>
          <w:color w:val="365F91" w:themeColor="accent1" w:themeShade="BF"/>
          <w:sz w:val="28"/>
          <w:lang w:val="ru-RU" w:eastAsia="ru-RU"/>
        </w:rPr>
      </w:pPr>
      <w:r>
        <w:rPr>
          <w:rStyle w:val="st"/>
          <w:b/>
          <w:color w:val="365F91" w:themeColor="accent1" w:themeShade="BF"/>
          <w:sz w:val="28"/>
        </w:rPr>
        <w:t>«</w:t>
      </w:r>
      <w:r w:rsidRPr="00272726">
        <w:rPr>
          <w:rStyle w:val="st"/>
          <w:b/>
          <w:color w:val="365F91" w:themeColor="accent1" w:themeShade="BF"/>
          <w:sz w:val="28"/>
        </w:rPr>
        <w:t xml:space="preserve">Про </w:t>
      </w:r>
      <w:r w:rsidRPr="00272726">
        <w:rPr>
          <w:rStyle w:val="a6"/>
          <w:b/>
          <w:color w:val="365F91" w:themeColor="accent1" w:themeShade="BF"/>
          <w:sz w:val="28"/>
        </w:rPr>
        <w:t>затвердження Державної цільової соціальної програми підвищення якості шкільної природничо</w:t>
      </w:r>
      <w:r w:rsidRPr="00272726">
        <w:rPr>
          <w:rStyle w:val="st"/>
          <w:b/>
          <w:color w:val="365F91" w:themeColor="accent1" w:themeShade="BF"/>
          <w:sz w:val="28"/>
        </w:rPr>
        <w:t>-</w:t>
      </w:r>
      <w:r w:rsidRPr="00272726">
        <w:rPr>
          <w:rStyle w:val="a6"/>
          <w:b/>
          <w:color w:val="365F91" w:themeColor="accent1" w:themeShade="BF"/>
          <w:sz w:val="28"/>
        </w:rPr>
        <w:t>математичної освіти</w:t>
      </w:r>
      <w:r w:rsidRPr="00272726">
        <w:rPr>
          <w:rStyle w:val="st"/>
          <w:b/>
          <w:color w:val="365F91" w:themeColor="accent1" w:themeShade="BF"/>
          <w:sz w:val="28"/>
        </w:rPr>
        <w:t xml:space="preserve"> на </w:t>
      </w:r>
      <w:r w:rsidRPr="00272726">
        <w:rPr>
          <w:rStyle w:val="a6"/>
          <w:b/>
          <w:color w:val="365F91" w:themeColor="accent1" w:themeShade="BF"/>
          <w:sz w:val="28"/>
        </w:rPr>
        <w:t>період до 2015 року</w:t>
      </w:r>
      <w:r w:rsidRPr="00272726">
        <w:rPr>
          <w:rStyle w:val="st"/>
          <w:b/>
          <w:color w:val="365F91" w:themeColor="accent1" w:themeShade="BF"/>
          <w:sz w:val="28"/>
        </w:rPr>
        <w:t>»</w:t>
      </w:r>
      <w:r w:rsidRPr="00272726">
        <w:rPr>
          <w:b/>
          <w:noProof/>
          <w:color w:val="365F91" w:themeColor="accent1" w:themeShade="BF"/>
          <w:sz w:val="28"/>
          <w:lang w:val="ru-RU" w:eastAsia="ru-RU"/>
        </w:rPr>
        <w:t xml:space="preserve"> </w:t>
      </w:r>
    </w:p>
    <w:p w:rsidR="00272726" w:rsidRDefault="00272726" w:rsidP="00272726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lang w:val="ru-RU"/>
        </w:rPr>
      </w:pPr>
      <w:hyperlink r:id="rId5" w:history="1">
        <w:r w:rsidRPr="00BE51D8">
          <w:rPr>
            <w:rStyle w:val="a3"/>
            <w:rFonts w:ascii="Times New Roman" w:hAnsi="Times New Roman" w:cs="Times New Roman"/>
            <w:b/>
            <w:sz w:val="36"/>
            <w:lang w:val="ru-RU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http://zakon0.rada.gov.ua/laws/show/561-2011-%D0%BF</w:t>
        </w:r>
      </w:hyperlink>
      <w:r w:rsidRPr="00272726">
        <w:rPr>
          <w:rFonts w:ascii="Times New Roman" w:hAnsi="Times New Roman" w:cs="Times New Roman"/>
          <w:b/>
          <w:color w:val="365F91" w:themeColor="accent1" w:themeShade="BF"/>
          <w:sz w:val="36"/>
          <w:lang w:val="ru-RU"/>
        </w:rPr>
        <w:t xml:space="preserve"> </w:t>
      </w:r>
    </w:p>
    <w:p w:rsidR="004714D4" w:rsidRPr="00272726" w:rsidRDefault="00272726" w:rsidP="00272726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lang w:val="ru-RU"/>
        </w:rPr>
      </w:pPr>
      <w:bookmarkStart w:id="0" w:name="_GoBack"/>
      <w:bookmarkEnd w:id="0"/>
      <w:r w:rsidRPr="00272726">
        <w:rPr>
          <w:b/>
          <w:noProof/>
          <w:color w:val="365F91" w:themeColor="accent1" w:themeShade="BF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3D31A29" wp14:editId="149F7B14">
            <wp:simplePos x="0" y="0"/>
            <wp:positionH relativeFrom="column">
              <wp:posOffset>-790575</wp:posOffset>
            </wp:positionH>
            <wp:positionV relativeFrom="paragraph">
              <wp:posOffset>208280</wp:posOffset>
            </wp:positionV>
            <wp:extent cx="245935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16" y="21489"/>
                <wp:lineTo x="21416" y="0"/>
                <wp:lineTo x="0" y="0"/>
              </wp:wrapPolygon>
            </wp:wrapTight>
            <wp:docPr id="1" name="il_fi" descr="http://3.bp.blogspot.com/-6FheH_FWoe4/TzMGnQwajtI/AAAAAAAAAus/sAvNpkn2A5I/s1600/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6FheH_FWoe4/TzMGnQwajtI/AAAAAAAAAus/sAvNpkn2A5I/s1600/defaul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14D4" w:rsidRPr="0027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26"/>
    <w:rsid w:val="00272726"/>
    <w:rsid w:val="004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7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726"/>
    <w:rPr>
      <w:rFonts w:ascii="Tahoma" w:hAnsi="Tahoma" w:cs="Tahoma"/>
      <w:sz w:val="16"/>
      <w:szCs w:val="16"/>
      <w:lang w:val="uk-UA"/>
    </w:rPr>
  </w:style>
  <w:style w:type="character" w:customStyle="1" w:styleId="st">
    <w:name w:val="st"/>
    <w:basedOn w:val="a0"/>
    <w:rsid w:val="00272726"/>
  </w:style>
  <w:style w:type="character" w:styleId="a6">
    <w:name w:val="Emphasis"/>
    <w:basedOn w:val="a0"/>
    <w:uiPriority w:val="20"/>
    <w:qFormat/>
    <w:rsid w:val="002727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7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726"/>
    <w:rPr>
      <w:rFonts w:ascii="Tahoma" w:hAnsi="Tahoma" w:cs="Tahoma"/>
      <w:sz w:val="16"/>
      <w:szCs w:val="16"/>
      <w:lang w:val="uk-UA"/>
    </w:rPr>
  </w:style>
  <w:style w:type="character" w:customStyle="1" w:styleId="st">
    <w:name w:val="st"/>
    <w:basedOn w:val="a0"/>
    <w:rsid w:val="00272726"/>
  </w:style>
  <w:style w:type="character" w:styleId="a6">
    <w:name w:val="Emphasis"/>
    <w:basedOn w:val="a0"/>
    <w:uiPriority w:val="20"/>
    <w:qFormat/>
    <w:rsid w:val="00272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akon0.rada.gov.ua/laws/show/561-2011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2013-01-17T19:52:00Z</dcterms:created>
  <dcterms:modified xsi:type="dcterms:W3CDTF">2013-01-17T19:57:00Z</dcterms:modified>
</cp:coreProperties>
</file>